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4B9A7">
      <w:pPr>
        <w:spacing w:before="156" w:beforeLines="50" w:after="156" w:afterLines="50" w:line="360" w:lineRule="auto"/>
        <w:jc w:val="center"/>
        <w:rPr>
          <w:rFonts w:hint="default" w:eastAsia="宋体"/>
          <w:color w:val="auto"/>
          <w:highlight w:val="none"/>
          <w:lang w:val="en-US" w:eastAsia="zh-CN"/>
        </w:rPr>
      </w:pPr>
      <w:r>
        <w:rPr>
          <w:rFonts w:hint="eastAsia" w:ascii="宋体" w:hAnsi="宋体" w:cs="宋体"/>
          <w:b/>
          <w:color w:val="auto"/>
          <w:sz w:val="44"/>
          <w:szCs w:val="44"/>
          <w:highlight w:val="none"/>
        </w:rPr>
        <w:t>用户需求书</w:t>
      </w:r>
    </w:p>
    <w:p w14:paraId="52F4D4DE">
      <w:pPr>
        <w:spacing w:line="520" w:lineRule="exact"/>
        <w:ind w:firstLine="482" w:firstLineChars="200"/>
        <w:rPr>
          <w:rFonts w:hint="eastAsia" w:ascii="宋体" w:hAnsi="宋体"/>
          <w:b/>
          <w:color w:val="auto"/>
          <w:sz w:val="24"/>
        </w:rPr>
      </w:pPr>
      <w:r>
        <w:rPr>
          <w:rFonts w:hint="eastAsia" w:ascii="宋体" w:hAnsi="宋体"/>
          <w:b/>
          <w:color w:val="auto"/>
          <w:sz w:val="24"/>
        </w:rPr>
        <w:t xml:space="preserve">一、服务范围   </w:t>
      </w:r>
    </w:p>
    <w:p w14:paraId="7736A6B8">
      <w:pPr>
        <w:numPr>
          <w:ilvl w:val="0"/>
          <w:numId w:val="1"/>
        </w:numPr>
        <w:spacing w:line="520" w:lineRule="exact"/>
        <w:ind w:left="420" w:leftChars="0" w:firstLine="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办公设备的维护维修</w:t>
      </w:r>
    </w:p>
    <w:p w14:paraId="2420B6D8">
      <w:pPr>
        <w:spacing w:line="520" w:lineRule="exact"/>
        <w:ind w:firstLine="480" w:firstLineChars="200"/>
        <w:rPr>
          <w:rFonts w:hint="eastAsia" w:ascii="宋体" w:hAnsi="宋体"/>
          <w:color w:val="auto"/>
          <w:sz w:val="24"/>
          <w:szCs w:val="24"/>
        </w:rPr>
      </w:pPr>
      <w:r>
        <w:rPr>
          <w:rFonts w:hint="eastAsia" w:ascii="宋体" w:hAnsi="宋体"/>
          <w:color w:val="auto"/>
          <w:sz w:val="24"/>
          <w:szCs w:val="24"/>
        </w:rPr>
        <w:t>提供（计算机、打印机、复印机、热敏机、投影机、点钞机、装订机、叫号机、扫描枪、读卡器、电视机等信息类硬件设备。以下统称“办公设备”）维护维修。</w:t>
      </w:r>
    </w:p>
    <w:p w14:paraId="7237C0E5">
      <w:pPr>
        <w:numPr>
          <w:ilvl w:val="0"/>
          <w:numId w:val="1"/>
        </w:numPr>
        <w:spacing w:line="520" w:lineRule="exact"/>
        <w:ind w:left="420" w:leftChars="0" w:firstLine="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协助基于厂商保修的维修服务   </w:t>
      </w:r>
    </w:p>
    <w:p w14:paraId="732B65FC">
      <w:pPr>
        <w:spacing w:line="520" w:lineRule="exact"/>
        <w:ind w:firstLine="480" w:firstLineChars="200"/>
        <w:rPr>
          <w:rFonts w:hint="eastAsia" w:ascii="宋体" w:hAnsi="宋体"/>
          <w:color w:val="auto"/>
          <w:sz w:val="24"/>
          <w:szCs w:val="24"/>
        </w:rPr>
      </w:pPr>
      <w:r>
        <w:rPr>
          <w:rFonts w:hint="eastAsia" w:ascii="宋体" w:hAnsi="宋体"/>
          <w:color w:val="auto"/>
          <w:sz w:val="24"/>
          <w:szCs w:val="24"/>
        </w:rPr>
        <w:t xml:space="preserve">办公设备在厂商保修期内，提供基于厂商保修的服务，与厂家授权维修站进行联系，由生产厂家授权的维修站进行维修，整个硬件故障维修服务按厂家标准提供。 </w:t>
      </w:r>
    </w:p>
    <w:p w14:paraId="555A6FE5">
      <w:pPr>
        <w:numPr>
          <w:ilvl w:val="0"/>
          <w:numId w:val="1"/>
        </w:numPr>
        <w:spacing w:line="520" w:lineRule="exact"/>
        <w:ind w:left="420" w:leftChars="0" w:firstLine="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基于windows平台的软件服务与技术支持</w:t>
      </w:r>
    </w:p>
    <w:p w14:paraId="1B7A5659">
      <w:pPr>
        <w:spacing w:line="520" w:lineRule="exact"/>
        <w:ind w:firstLine="480" w:firstLineChars="200"/>
        <w:rPr>
          <w:rFonts w:hint="eastAsia" w:ascii="宋体" w:hAnsi="宋体"/>
          <w:color w:val="auto"/>
          <w:sz w:val="24"/>
          <w:szCs w:val="24"/>
        </w:rPr>
      </w:pPr>
      <w:r>
        <w:rPr>
          <w:rFonts w:hint="eastAsia" w:ascii="宋体" w:hAnsi="宋体"/>
          <w:color w:val="auto"/>
          <w:sz w:val="24"/>
          <w:szCs w:val="24"/>
        </w:rPr>
        <w:t>提供计算机基于windows平台上的软件服务，包括操作系统安装、驱动程序安装、应用程序安装、操作系统优化 (不负责软件版权问题，不负责院方医疗系统软件)。</w:t>
      </w:r>
    </w:p>
    <w:p w14:paraId="338DE5F3">
      <w:pPr>
        <w:numPr>
          <w:ilvl w:val="0"/>
          <w:numId w:val="1"/>
        </w:numPr>
        <w:spacing w:line="520" w:lineRule="exact"/>
        <w:ind w:left="420" w:leftChars="0" w:firstLine="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办公局域网信息点的线路连通性维护维修</w:t>
      </w:r>
    </w:p>
    <w:p w14:paraId="46A763B3">
      <w:pPr>
        <w:spacing w:line="520" w:lineRule="exact"/>
        <w:ind w:firstLine="480" w:firstLineChars="200"/>
        <w:rPr>
          <w:rFonts w:ascii="宋体" w:hAnsi="宋体"/>
          <w:color w:val="auto"/>
          <w:sz w:val="24"/>
          <w:szCs w:val="24"/>
        </w:rPr>
      </w:pPr>
      <w:r>
        <w:rPr>
          <w:rFonts w:hint="eastAsia" w:ascii="宋体" w:hAnsi="宋体"/>
          <w:color w:val="auto"/>
          <w:sz w:val="24"/>
          <w:szCs w:val="24"/>
        </w:rPr>
        <w:t>提供局域网基础设施维护，包括线路、模块、面板、配线架等维护，保证用户的基础网络的畅通，保证业务的稳定运行。</w:t>
      </w:r>
    </w:p>
    <w:p w14:paraId="4AF4B20E">
      <w:pPr>
        <w:numPr>
          <w:ilvl w:val="0"/>
          <w:numId w:val="1"/>
        </w:numPr>
        <w:spacing w:line="520" w:lineRule="exact"/>
        <w:ind w:left="420" w:leftChars="0" w:firstLine="0" w:firstLineChars="0"/>
        <w:rPr>
          <w:rFonts w:hint="eastAsia" w:ascii="宋体" w:hAnsi="宋体"/>
          <w:color w:val="auto"/>
          <w:sz w:val="24"/>
          <w:szCs w:val="24"/>
        </w:rPr>
      </w:pPr>
      <w:r>
        <w:rPr>
          <w:rFonts w:hint="eastAsia" w:ascii="宋体" w:hAnsi="宋体"/>
          <w:color w:val="auto"/>
          <w:sz w:val="24"/>
          <w:szCs w:val="24"/>
        </w:rPr>
        <w:t>为业务重要部门提供备用机服务</w:t>
      </w:r>
    </w:p>
    <w:p w14:paraId="158951B5">
      <w:pPr>
        <w:spacing w:line="520" w:lineRule="exact"/>
        <w:ind w:firstLine="480" w:firstLineChars="200"/>
        <w:rPr>
          <w:rFonts w:hint="eastAsia" w:ascii="宋体" w:hAnsi="宋体"/>
          <w:color w:val="auto"/>
          <w:sz w:val="24"/>
          <w:szCs w:val="24"/>
        </w:rPr>
      </w:pPr>
      <w:r>
        <w:rPr>
          <w:rFonts w:hint="eastAsia" w:ascii="宋体" w:hAnsi="宋体"/>
          <w:color w:val="auto"/>
          <w:sz w:val="24"/>
          <w:szCs w:val="24"/>
        </w:rPr>
        <w:t>在维修甲方有故障</w:t>
      </w:r>
      <w:r>
        <w:rPr>
          <w:rFonts w:hint="eastAsia" w:ascii="宋体" w:hAnsi="宋体"/>
          <w:color w:val="auto"/>
          <w:sz w:val="24"/>
          <w:szCs w:val="24"/>
          <w:lang w:val="en-US" w:eastAsia="zh-CN"/>
        </w:rPr>
        <w:t>的通用型信息设备（如：打印机、显示器）</w:t>
      </w:r>
      <w:r>
        <w:rPr>
          <w:rFonts w:hint="eastAsia" w:ascii="宋体" w:hAnsi="宋体"/>
          <w:color w:val="auto"/>
          <w:sz w:val="24"/>
          <w:szCs w:val="24"/>
        </w:rPr>
        <w:t>期间,可提供备用</w:t>
      </w:r>
      <w:r>
        <w:rPr>
          <w:rFonts w:hint="eastAsia" w:ascii="宋体" w:hAnsi="宋体"/>
          <w:color w:val="auto"/>
          <w:sz w:val="24"/>
          <w:szCs w:val="24"/>
          <w:lang w:val="en-US" w:eastAsia="zh-CN"/>
        </w:rPr>
        <w:t>设备</w:t>
      </w:r>
      <w:r>
        <w:rPr>
          <w:rFonts w:hint="eastAsia" w:ascii="宋体" w:hAnsi="宋体"/>
          <w:color w:val="auto"/>
          <w:sz w:val="24"/>
          <w:szCs w:val="24"/>
        </w:rPr>
        <w:t>。</w:t>
      </w:r>
    </w:p>
    <w:p w14:paraId="31B55157">
      <w:pPr>
        <w:spacing w:line="520" w:lineRule="exact"/>
        <w:ind w:firstLine="482" w:firstLineChars="200"/>
        <w:rPr>
          <w:rFonts w:hint="eastAsia" w:ascii="宋体" w:hAnsi="宋体"/>
          <w:b/>
          <w:color w:val="auto"/>
          <w:sz w:val="24"/>
        </w:rPr>
      </w:pPr>
      <w:r>
        <w:rPr>
          <w:rFonts w:hint="eastAsia" w:ascii="宋体" w:hAnsi="宋体"/>
          <w:b/>
          <w:color w:val="auto"/>
          <w:sz w:val="24"/>
        </w:rPr>
        <w:t>二、服务人员及服务时间</w:t>
      </w:r>
    </w:p>
    <w:p w14:paraId="7FAC7357">
      <w:pPr>
        <w:spacing w:line="520" w:lineRule="exact"/>
        <w:ind w:firstLine="352" w:firstLineChars="147"/>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为</w:t>
      </w:r>
      <w:r>
        <w:rPr>
          <w:rFonts w:hint="eastAsia" w:ascii="宋体" w:hAnsi="宋体"/>
          <w:color w:val="auto"/>
          <w:sz w:val="24"/>
          <w:szCs w:val="24"/>
        </w:rPr>
        <w:t>及时解决甲方的维护需求为基础，乙方</w:t>
      </w:r>
      <w:r>
        <w:rPr>
          <w:rFonts w:hint="eastAsia" w:ascii="宋体" w:hAnsi="宋体"/>
          <w:color w:val="auto"/>
          <w:sz w:val="24"/>
          <w:szCs w:val="24"/>
          <w:lang w:val="en-US" w:eastAsia="zh-CN"/>
        </w:rPr>
        <w:t>需</w:t>
      </w:r>
      <w:r>
        <w:rPr>
          <w:rFonts w:hint="eastAsia" w:ascii="宋体" w:hAnsi="宋体"/>
          <w:color w:val="auto"/>
          <w:sz w:val="24"/>
          <w:szCs w:val="24"/>
        </w:rPr>
        <w:t>派驻维修人员</w:t>
      </w:r>
      <w:r>
        <w:rPr>
          <w:rFonts w:hint="eastAsia" w:ascii="宋体" w:hAnsi="宋体"/>
          <w:color w:val="auto"/>
          <w:sz w:val="24"/>
          <w:szCs w:val="24"/>
          <w:lang w:val="en-US" w:eastAsia="zh-CN"/>
        </w:rPr>
        <w:t>至少</w:t>
      </w:r>
      <w:r>
        <w:rPr>
          <w:rFonts w:hint="eastAsia" w:ascii="宋体" w:hAnsi="宋体"/>
          <w:color w:val="auto"/>
          <w:sz w:val="24"/>
          <w:szCs w:val="24"/>
        </w:rPr>
        <w:t>一名，视情况</w:t>
      </w:r>
      <w:r>
        <w:rPr>
          <w:rFonts w:hint="eastAsia" w:ascii="宋体" w:hAnsi="宋体"/>
          <w:color w:val="auto"/>
          <w:sz w:val="24"/>
          <w:szCs w:val="24"/>
          <w:lang w:val="en-US" w:eastAsia="zh-CN"/>
        </w:rPr>
        <w:t>机动</w:t>
      </w:r>
      <w:r>
        <w:rPr>
          <w:rFonts w:hint="eastAsia" w:ascii="宋体" w:hAnsi="宋体"/>
          <w:color w:val="auto"/>
          <w:sz w:val="24"/>
          <w:szCs w:val="24"/>
        </w:rPr>
        <w:t>一名或多名应急响应维修人员。如遇派驻人员离职或请假等不能在岗情况，乙方应当及时安排一名维修人员</w:t>
      </w:r>
      <w:r>
        <w:rPr>
          <w:rFonts w:hint="eastAsia" w:ascii="宋体" w:hAnsi="宋体"/>
          <w:color w:val="auto"/>
          <w:sz w:val="24"/>
          <w:szCs w:val="24"/>
          <w:lang w:val="en-US" w:eastAsia="zh-CN"/>
        </w:rPr>
        <w:t>及时</w:t>
      </w:r>
      <w:r>
        <w:rPr>
          <w:rFonts w:hint="eastAsia" w:ascii="宋体" w:hAnsi="宋体"/>
          <w:color w:val="auto"/>
          <w:sz w:val="24"/>
          <w:szCs w:val="24"/>
        </w:rPr>
        <w:t>接替工作。</w:t>
      </w:r>
    </w:p>
    <w:p w14:paraId="3889FA1A">
      <w:pPr>
        <w:spacing w:line="520" w:lineRule="exact"/>
        <w:ind w:firstLine="352" w:firstLineChars="147"/>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服务时间：周一至周日8:00-21:00</w:t>
      </w:r>
      <w:r>
        <w:rPr>
          <w:rFonts w:hint="eastAsia" w:ascii="宋体" w:hAnsi="宋体"/>
          <w:color w:val="auto"/>
          <w:sz w:val="24"/>
          <w:szCs w:val="24"/>
          <w:lang w:eastAsia="zh-CN"/>
        </w:rPr>
        <w:t>。</w:t>
      </w:r>
      <w:r>
        <w:rPr>
          <w:rFonts w:hint="eastAsia" w:ascii="宋体" w:hAnsi="宋体"/>
          <w:color w:val="auto"/>
          <w:sz w:val="24"/>
          <w:szCs w:val="24"/>
        </w:rPr>
        <w:t>派驻维修人员工作时间：周一至周五（不包括国家法定节假日）：（上午8:00-12:00，下午2:30-5:30），其它时间范围均为机动响应范围。响应</w:t>
      </w:r>
      <w:r>
        <w:rPr>
          <w:rFonts w:hint="eastAsia" w:ascii="宋体" w:hAnsi="宋体"/>
          <w:color w:val="auto"/>
          <w:sz w:val="24"/>
          <w:szCs w:val="24"/>
          <w:lang w:val="en-US" w:eastAsia="zh-CN"/>
        </w:rPr>
        <w:t>时效</w:t>
      </w:r>
      <w:r>
        <w:rPr>
          <w:rFonts w:hint="eastAsia" w:ascii="宋体" w:hAnsi="宋体"/>
          <w:color w:val="auto"/>
          <w:sz w:val="24"/>
          <w:szCs w:val="24"/>
        </w:rPr>
        <w:t>视机动人员的工作档期安排机动式服务。</w:t>
      </w:r>
    </w:p>
    <w:p w14:paraId="0FD37547">
      <w:pPr>
        <w:spacing w:line="520" w:lineRule="exact"/>
        <w:ind w:firstLine="352" w:firstLineChars="147"/>
        <w:rPr>
          <w:rFonts w:hint="eastAsia" w:ascii="宋体" w:hAnsi="宋体"/>
          <w:color w:val="auto"/>
          <w:sz w:val="24"/>
          <w:szCs w:val="24"/>
          <w:lang w:val="en-US" w:eastAsia="zh-CN"/>
        </w:rPr>
      </w:pPr>
      <w:r>
        <w:rPr>
          <w:rFonts w:hint="eastAsia" w:ascii="宋体" w:hAnsi="宋体"/>
          <w:color w:val="auto"/>
          <w:sz w:val="24"/>
          <w:szCs w:val="24"/>
          <w:lang w:val="en-US" w:eastAsia="zh-CN"/>
        </w:rPr>
        <w:t>3、春节、中秋节、端午节、清明节等法定节假日期间也需要配合甲方信息科值班安排派驻维修人员值班。</w:t>
      </w:r>
    </w:p>
    <w:p w14:paraId="2EBD53BB">
      <w:pPr>
        <w:spacing w:line="520" w:lineRule="exact"/>
        <w:ind w:firstLine="352" w:firstLineChars="147"/>
        <w:rPr>
          <w:rFonts w:hint="default" w:ascii="宋体" w:hAnsi="宋体"/>
          <w:color w:val="auto"/>
          <w:sz w:val="24"/>
          <w:szCs w:val="24"/>
          <w:lang w:val="en-US" w:eastAsia="zh-CN"/>
        </w:rPr>
      </w:pPr>
      <w:r>
        <w:rPr>
          <w:rFonts w:hint="eastAsia" w:ascii="宋体" w:hAnsi="宋体"/>
          <w:color w:val="auto"/>
          <w:sz w:val="24"/>
          <w:szCs w:val="24"/>
          <w:lang w:val="en-US" w:eastAsia="zh-CN"/>
        </w:rPr>
        <w:t>4、乙方派驻甲方工作人员的劳动关系隶属于乙方，乙方安排在甲方工作人员（包括派驻与非派驻）都需遵守甲方的《驻点服务人员及各岗位职责》。</w:t>
      </w:r>
    </w:p>
    <w:p w14:paraId="20A4018F">
      <w:pPr>
        <w:spacing w:line="520" w:lineRule="exact"/>
        <w:ind w:firstLine="420" w:firstLineChars="0"/>
        <w:rPr>
          <w:rFonts w:hint="eastAsia" w:ascii="宋体" w:hAnsi="宋体"/>
          <w:b/>
          <w:color w:val="auto"/>
          <w:sz w:val="24"/>
        </w:rPr>
      </w:pPr>
      <w:r>
        <w:rPr>
          <w:rFonts w:hint="eastAsia" w:ascii="宋体" w:hAnsi="宋体"/>
          <w:b/>
          <w:color w:val="auto"/>
          <w:sz w:val="24"/>
        </w:rPr>
        <w:t>三、其它要求</w:t>
      </w:r>
    </w:p>
    <w:p w14:paraId="67205CDA">
      <w:pPr>
        <w:numPr>
          <w:ilvl w:val="0"/>
          <w:numId w:val="0"/>
        </w:numPr>
        <w:spacing w:line="520" w:lineRule="exact"/>
        <w:ind w:firstLine="420" w:firstLineChars="0"/>
        <w:rPr>
          <w:rFonts w:hint="eastAsia" w:ascii="宋体" w:hAnsi="宋体"/>
          <w:color w:val="auto"/>
          <w:sz w:val="24"/>
          <w:szCs w:val="24"/>
          <w:lang w:val="en-US" w:eastAsia="zh-CN"/>
        </w:rPr>
      </w:pPr>
      <w:r>
        <w:rPr>
          <w:rFonts w:hint="eastAsia" w:ascii="宋体" w:hAnsi="宋体"/>
          <w:color w:val="auto"/>
          <w:sz w:val="24"/>
          <w:szCs w:val="24"/>
          <w:lang w:val="en-US" w:eastAsia="zh-CN"/>
        </w:rPr>
        <w:t>为保障服务质量，</w:t>
      </w:r>
      <w:r>
        <w:rPr>
          <w:rFonts w:hint="eastAsia"/>
          <w:color w:val="auto"/>
          <w:sz w:val="24"/>
          <w:szCs w:val="24"/>
          <w:lang w:val="en-US" w:eastAsia="zh-CN"/>
        </w:rPr>
        <w:t>供应商</w:t>
      </w:r>
      <w:r>
        <w:rPr>
          <w:rFonts w:hint="eastAsia"/>
          <w:color w:val="auto"/>
          <w:lang w:val="en-US" w:eastAsia="zh-CN"/>
        </w:rPr>
        <w:t>应</w:t>
      </w:r>
      <w:r>
        <w:rPr>
          <w:rFonts w:hint="eastAsia" w:ascii="宋体" w:hAnsi="宋体"/>
          <w:color w:val="auto"/>
          <w:sz w:val="24"/>
          <w:szCs w:val="24"/>
          <w:lang w:val="en-US" w:eastAsia="zh-CN"/>
        </w:rPr>
        <w:t>熟悉医院信息网络综合布线结构，信息化建设等情况且服从采购人管理。</w:t>
      </w:r>
    </w:p>
    <w:p w14:paraId="2A510424">
      <w:pPr>
        <w:spacing w:line="520" w:lineRule="exact"/>
        <w:ind w:firstLine="420" w:firstLineChars="0"/>
        <w:rPr>
          <w:rFonts w:hint="default" w:ascii="宋体" w:hAnsi="宋体"/>
          <w:b/>
          <w:color w:val="auto"/>
          <w:sz w:val="24"/>
          <w:lang w:val="en-US" w:eastAsia="zh-CN"/>
        </w:rPr>
      </w:pPr>
      <w:r>
        <w:rPr>
          <w:rFonts w:hint="eastAsia" w:ascii="宋体" w:hAnsi="宋体"/>
          <w:b/>
          <w:color w:val="auto"/>
          <w:sz w:val="24"/>
          <w:lang w:val="en-US" w:eastAsia="zh-CN"/>
        </w:rPr>
        <w:t>四、商务要求</w:t>
      </w:r>
    </w:p>
    <w:p w14:paraId="05EED882">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200"/>
        <w:textAlignment w:val="auto"/>
        <w:rPr>
          <w:rFonts w:hint="default"/>
          <w:color w:val="auto"/>
          <w:lang w:val="en-US" w:eastAsia="zh-CN"/>
        </w:rPr>
      </w:pPr>
      <w:r>
        <w:rPr>
          <w:rFonts w:hint="eastAsia" w:ascii="宋体" w:hAnsi="宋体" w:eastAsia="宋体" w:cs="宋体"/>
          <w:b w:val="0"/>
          <w:bCs w:val="0"/>
          <w:color w:val="auto"/>
          <w:sz w:val="24"/>
          <w:szCs w:val="24"/>
          <w:highlight w:val="none"/>
          <w:lang w:val="en-US" w:eastAsia="zh-CN"/>
        </w:rPr>
        <w:t>1、付款方式：详见合同条款。</w:t>
      </w:r>
    </w:p>
    <w:p w14:paraId="1F9FEF48">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、服务期限：</w:t>
      </w:r>
      <w:r>
        <w:rPr>
          <w:rFonts w:hint="eastAsia" w:ascii="宋体" w:hAnsi="宋体" w:eastAsia="宋体" w:cs="宋体"/>
          <w:color w:val="auto"/>
          <w:sz w:val="24"/>
          <w:szCs w:val="24"/>
          <w:highlight w:val="none"/>
          <w:lang w:val="en-US" w:eastAsia="zh-CN"/>
        </w:rPr>
        <w:t>2年</w:t>
      </w:r>
      <w:r>
        <w:rPr>
          <w:rFonts w:hint="eastAsia" w:ascii="宋体" w:hAnsi="宋体" w:eastAsia="宋体" w:cs="宋体"/>
          <w:color w:val="auto"/>
          <w:sz w:val="24"/>
          <w:szCs w:val="24"/>
          <w:highlight w:val="none"/>
          <w:lang w:eastAsia="zh-CN"/>
        </w:rPr>
        <w:t>。</w:t>
      </w:r>
    </w:p>
    <w:p w14:paraId="493AB624">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、实施地点：甲方指定地点（</w:t>
      </w:r>
      <w:r>
        <w:rPr>
          <w:rFonts w:hint="eastAsia" w:ascii="宋体" w:hAnsi="宋体" w:eastAsia="宋体" w:cs="宋体"/>
          <w:color w:val="auto"/>
          <w:sz w:val="24"/>
          <w:szCs w:val="24"/>
          <w:highlight w:val="none"/>
          <w:lang w:val="en-US" w:eastAsia="zh-CN"/>
        </w:rPr>
        <w:t>儋州市</w:t>
      </w:r>
      <w:r>
        <w:rPr>
          <w:rFonts w:hint="eastAsia" w:ascii="宋体" w:hAnsi="宋体" w:eastAsia="宋体" w:cs="宋体"/>
          <w:color w:val="auto"/>
          <w:sz w:val="24"/>
          <w:szCs w:val="24"/>
          <w:highlight w:val="none"/>
          <w:lang w:eastAsia="zh-CN"/>
        </w:rPr>
        <w:t>）。</w:t>
      </w:r>
    </w:p>
    <w:p w14:paraId="01C633D6">
      <w:r>
        <w:rPr>
          <w:rFonts w:hint="eastAsia" w:ascii="宋体" w:hAnsi="宋体" w:eastAsia="宋体" w:cs="宋体"/>
          <w:color w:val="auto"/>
          <w:sz w:val="24"/>
          <w:szCs w:val="24"/>
          <w:highlight w:val="none"/>
          <w:lang w:val="en-US" w:eastAsia="zh-CN"/>
        </w:rPr>
        <w:t>4、验收：按磋商文件技术参数及响应文件进行验收。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31307"/>
    <w:multiLevelType w:val="singleLevel"/>
    <w:tmpl w:val="99231307"/>
    <w:lvl w:ilvl="0" w:tentative="0">
      <w:start w:val="1"/>
      <w:numFmt w:val="decimal"/>
      <w:suff w:val="nothing"/>
      <w:lvlText w:val="%1、"/>
      <w:lvlJc w:val="left"/>
      <w:pPr>
        <w:tabs>
          <w:tab w:val="left" w:pos="0"/>
        </w:tabs>
        <w:ind w:left="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8503F"/>
    <w:rsid w:val="45785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2025-08-11T03:06:00Z</dcterms:created>
  <dc:creator>悟道</dc:creator>
  <cp:lastModifiedBy>悟道</cp:lastModifiedBy>
  <dcterms:modified xsi:type="dcterms:W3CDTF">2025-08-11T03:07:04Z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04D9B84E3107447886A576CBEC7177D7_11</vt:lpwstr>
  </property>
  <property fmtid="{D5CDD505-2E9C-101B-9397-08002B2CF9AE}" pid="4" name="KSOTemplateDocerSaveRecord">
    <vt:lpwstr>eyJoZGlkIjoiODA3NDg0YTc3Yzk0NWM3ODI4Mjg0ZTYyZmY2YTdiOGQiLCJ1c2VySWQiOiIzODMzNDg2MzkifQ==</vt:lpwstr>
  </property>
</Properties>
</file>